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DA2" w:rsidRPr="00FC1DA2" w:rsidRDefault="00FC1DA2" w:rsidP="00FC1DA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PRZYZNAWANIA PUNKTÓW</w:t>
      </w:r>
      <w:r w:rsidRPr="00FC1DA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 WOLONTARIAT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>Uczeń szkoły podstawowej może mieć przyznane trzy punkty w rekrutacji do szkół średnich za osiągnięcia w aktywności na rzecz innych ludzi, zwłaszcza w formie wolontariatu lub działania na rzecz środowiska szkolnego/lokalnego.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>Uczeń, który może uzyskać w/w 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softHyphen/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softHyphen/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softHyphen/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softHyphen/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softHyphen/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softHyphen/>
        <w:t xml:space="preserve">3 punkty, powinien w szkole podstawowej zrealizować co najmniej 30 godzin w </w:t>
      </w:r>
      <w:r w:rsidRPr="00FC1DA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systematycznej pracy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 wolontariatu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>lub pracy na rzecz środowiska szkolnego/ lokalnego.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Uczeń może realizować w/w godziny już od klasy 4 szkoły podstawowej. Przeprowadzone godziny odnotowuje się w karcie aktywności wolontariusza (Załącznik nr 1). Przepracowane godziny sumuje się na koniec każdego roku szkolnego. Uczeń może realizować działania na rzecz drugiego człowieka uczestnicząc w działaniach Szkolnego Koła Wolontariatu Szkoły Podstawowej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im. Jana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Kielaka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Postoliskach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>Wolontariusz może również samodzielnie i aktywnie poszukiwać miejsca, obszaru, placówki, w pomoc którym mógłby się zaangażować. Uczeń może również proponować swoje pomysły na określone akcje, które mogą być zorganizowane w szkole. W razie jakichkolwiek trudności ma możliwość zwrócenia się do opiekuna Szkolnego Koła Wolontariatu. By punkty były przyznane uczeń ma obowiązek włączenia się w życie szkoły, angażować się w działalność pomocową na rzecz drugiej osoby lokalnie.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Uczeń, który realizował wolontariat poza szkołą, jest zobowiązany dostarczyć zaświadczenie o odbytym wolontariacie przed końcowo roczną radą klasyfikacyjną w </w:t>
      </w:r>
      <w:r>
        <w:rPr>
          <w:rFonts w:ascii="Times New Roman" w:hAnsi="Times New Roman" w:cs="Times New Roman"/>
          <w:sz w:val="24"/>
          <w:szCs w:val="24"/>
          <w:lang w:eastAsia="pl-PL"/>
        </w:rPr>
        <w:t>maju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>. Zaświadczenie ma zawierać nazwę placówki, pieczątkę i podpis osoby odpowiedzialnej za opiekę nad wolontariuszem, okres, w którym wolontariusz angażował się w pomoc oraz ilość zrealizowanych przez niego godzin. Zaświadczenie uczeń dostarcza do Opiekuna Szkolnego Koła Wolontariatu lub składa w sekretariacie szkoły.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FC1DA2" w:rsidRPr="00FC1DA2" w:rsidRDefault="00FC1DA2" w:rsidP="00FC1DA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C1DA2"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t>Punkty przyznaje Komisja, w skład której wchodzą: Dyrektor Szkoły, Opiekun wolontariatu i wychowawca, który informuje o tym swoich uczniów.</w:t>
      </w:r>
      <w:r w:rsidRPr="00FC1DA2">
        <w:rPr>
          <w:rFonts w:ascii="Times New Roman" w:hAnsi="Times New Roman" w:cs="Times New Roman"/>
          <w:sz w:val="24"/>
          <w:szCs w:val="24"/>
          <w:lang w:eastAsia="pl-PL"/>
        </w:rPr>
        <w:br/>
        <w:t>Komisja decyduje o przyznaniu punktów w niejasnych sytuacjach.</w:t>
      </w:r>
    </w:p>
    <w:p w:rsidR="004C6484" w:rsidRPr="00FC1DA2" w:rsidRDefault="00000000" w:rsidP="00FC1D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6484" w:rsidRPr="00FC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1A9F"/>
    <w:multiLevelType w:val="multilevel"/>
    <w:tmpl w:val="16D4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83BD1"/>
    <w:multiLevelType w:val="multilevel"/>
    <w:tmpl w:val="EB8AC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90CA8"/>
    <w:multiLevelType w:val="multilevel"/>
    <w:tmpl w:val="832EE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F3A0F"/>
    <w:multiLevelType w:val="multilevel"/>
    <w:tmpl w:val="15A258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0B5383"/>
    <w:multiLevelType w:val="multilevel"/>
    <w:tmpl w:val="0406C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40E61"/>
    <w:multiLevelType w:val="hybridMultilevel"/>
    <w:tmpl w:val="F76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227132">
    <w:abstractNumId w:val="4"/>
  </w:num>
  <w:num w:numId="2" w16cid:durableId="2143380459">
    <w:abstractNumId w:val="0"/>
  </w:num>
  <w:num w:numId="3" w16cid:durableId="2088065486">
    <w:abstractNumId w:val="3"/>
  </w:num>
  <w:num w:numId="4" w16cid:durableId="2020501683">
    <w:abstractNumId w:val="2"/>
  </w:num>
  <w:num w:numId="5" w16cid:durableId="1587610788">
    <w:abstractNumId w:val="1"/>
  </w:num>
  <w:num w:numId="6" w16cid:durableId="628753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A2"/>
    <w:rsid w:val="003A05F0"/>
    <w:rsid w:val="004E2636"/>
    <w:rsid w:val="00BD5893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18EA"/>
  <w15:chartTrackingRefBased/>
  <w15:docId w15:val="{B71CF20C-C5ED-4AD1-8103-5FC96B5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2022-12-11T20:36:00Z</dcterms:created>
  <dcterms:modified xsi:type="dcterms:W3CDTF">2022-12-11T20:47:00Z</dcterms:modified>
</cp:coreProperties>
</file>